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60" w:rsidRDefault="00E26CFB" w:rsidP="00685760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s-ES"/>
        </w:rPr>
      </w:pPr>
      <w:r w:rsidRPr="00685760">
        <w:rPr>
          <w:rFonts w:ascii="Times New Roman" w:eastAsia="Times New Roman" w:hAnsi="Times New Roman"/>
          <w:color w:val="222222"/>
          <w:sz w:val="24"/>
          <w:szCs w:val="24"/>
          <w:lang w:eastAsia="es-ES"/>
        </w:rPr>
        <w:t>Ingeniera Agrónoma, especialista en Industrias Agraria, por la Universidad Polit</w:t>
      </w:r>
      <w:r w:rsidR="00685760">
        <w:rPr>
          <w:rFonts w:ascii="Times New Roman" w:eastAsia="Times New Roman" w:hAnsi="Times New Roman"/>
          <w:color w:val="222222"/>
          <w:sz w:val="24"/>
          <w:szCs w:val="24"/>
          <w:lang w:eastAsia="es-ES"/>
        </w:rPr>
        <w:t>écnica de Valencia (1991-1997).</w:t>
      </w:r>
      <w:bookmarkStart w:id="0" w:name="_GoBack"/>
      <w:bookmarkEnd w:id="0"/>
    </w:p>
    <w:p w:rsidR="00685760" w:rsidRDefault="00E26CFB" w:rsidP="00685760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s-ES"/>
        </w:rPr>
      </w:pPr>
      <w:r w:rsidRPr="00685760">
        <w:rPr>
          <w:rFonts w:ascii="Times New Roman" w:eastAsia="Times New Roman" w:hAnsi="Times New Roman"/>
          <w:color w:val="222222"/>
          <w:sz w:val="24"/>
          <w:szCs w:val="24"/>
          <w:lang w:eastAsia="es-ES"/>
        </w:rPr>
        <w:t>Máster en dirección y gestión</w:t>
      </w:r>
      <w:r w:rsidR="00685760">
        <w:rPr>
          <w:rFonts w:ascii="Times New Roman" w:eastAsia="Times New Roman" w:hAnsi="Times New Roman"/>
          <w:color w:val="222222"/>
          <w:sz w:val="24"/>
          <w:szCs w:val="24"/>
          <w:lang w:eastAsia="es-ES"/>
        </w:rPr>
        <w:t xml:space="preserve"> de empresas por la UNED (2006)</w:t>
      </w:r>
    </w:p>
    <w:p w:rsidR="00685760" w:rsidRDefault="00E26CFB" w:rsidP="00685760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s-ES"/>
        </w:rPr>
      </w:pPr>
      <w:r w:rsidRPr="00685760">
        <w:rPr>
          <w:rFonts w:ascii="Times New Roman" w:eastAsia="Times New Roman" w:hAnsi="Times New Roman"/>
          <w:color w:val="222222"/>
          <w:sz w:val="24"/>
          <w:szCs w:val="24"/>
          <w:lang w:eastAsia="es-ES"/>
        </w:rPr>
        <w:t>Suficiencia investigadora realizada como beca</w:t>
      </w:r>
      <w:r w:rsidR="00685760">
        <w:rPr>
          <w:rFonts w:ascii="Times New Roman" w:eastAsia="Times New Roman" w:hAnsi="Times New Roman"/>
          <w:color w:val="222222"/>
          <w:sz w:val="24"/>
          <w:szCs w:val="24"/>
          <w:lang w:eastAsia="es-ES"/>
        </w:rPr>
        <w:t xml:space="preserve">ria en el CEBAS-CSIC de Murcia, </w:t>
      </w:r>
      <w:r w:rsidRPr="00685760">
        <w:rPr>
          <w:rFonts w:ascii="Times New Roman" w:eastAsia="Times New Roman" w:hAnsi="Times New Roman"/>
          <w:color w:val="222222"/>
          <w:sz w:val="24"/>
          <w:szCs w:val="24"/>
          <w:lang w:eastAsia="es-ES"/>
        </w:rPr>
        <w:t>en “mejora genética d</w:t>
      </w:r>
      <w:r w:rsidR="00685760">
        <w:rPr>
          <w:rFonts w:ascii="Times New Roman" w:eastAsia="Times New Roman" w:hAnsi="Times New Roman"/>
          <w:color w:val="222222"/>
          <w:sz w:val="24"/>
          <w:szCs w:val="24"/>
          <w:lang w:eastAsia="es-ES"/>
        </w:rPr>
        <w:t xml:space="preserve">e </w:t>
      </w:r>
      <w:proofErr w:type="spellStart"/>
      <w:r w:rsidR="00685760">
        <w:rPr>
          <w:rFonts w:ascii="Times New Roman" w:eastAsia="Times New Roman" w:hAnsi="Times New Roman"/>
          <w:color w:val="222222"/>
          <w:sz w:val="24"/>
          <w:szCs w:val="24"/>
          <w:lang w:eastAsia="es-ES"/>
        </w:rPr>
        <w:t>Prunus</w:t>
      </w:r>
      <w:proofErr w:type="spellEnd"/>
      <w:r w:rsidR="00685760">
        <w:rPr>
          <w:rFonts w:ascii="Times New Roman" w:eastAsia="Times New Roman" w:hAnsi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="00685760">
        <w:rPr>
          <w:rFonts w:ascii="Times New Roman" w:eastAsia="Times New Roman" w:hAnsi="Times New Roman"/>
          <w:color w:val="222222"/>
          <w:sz w:val="24"/>
          <w:szCs w:val="24"/>
          <w:lang w:eastAsia="es-ES"/>
        </w:rPr>
        <w:t>Armeniaca</w:t>
      </w:r>
      <w:proofErr w:type="spellEnd"/>
      <w:r w:rsidR="00685760">
        <w:rPr>
          <w:rFonts w:ascii="Times New Roman" w:eastAsia="Times New Roman" w:hAnsi="Times New Roman"/>
          <w:color w:val="222222"/>
          <w:sz w:val="24"/>
          <w:szCs w:val="24"/>
          <w:lang w:eastAsia="es-ES"/>
        </w:rPr>
        <w:t>” (2000-2002)</w:t>
      </w:r>
    </w:p>
    <w:p w:rsidR="00685760" w:rsidRDefault="00E26CFB" w:rsidP="00685760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s-ES"/>
        </w:rPr>
      </w:pPr>
      <w:r w:rsidRPr="00685760">
        <w:rPr>
          <w:rFonts w:ascii="Times New Roman" w:eastAsia="Times New Roman" w:hAnsi="Times New Roman"/>
          <w:color w:val="222222"/>
          <w:sz w:val="24"/>
          <w:szCs w:val="24"/>
          <w:lang w:eastAsia="es-ES"/>
        </w:rPr>
        <w:t>Agente de Extensión Agraria en Agencia de Breña A</w:t>
      </w:r>
      <w:r w:rsidR="00685760">
        <w:rPr>
          <w:rFonts w:ascii="Times New Roman" w:eastAsia="Times New Roman" w:hAnsi="Times New Roman"/>
          <w:color w:val="222222"/>
          <w:sz w:val="24"/>
          <w:szCs w:val="24"/>
          <w:lang w:eastAsia="es-ES"/>
        </w:rPr>
        <w:t>lta, Cabildo de la Palma (2002)</w:t>
      </w:r>
    </w:p>
    <w:p w:rsidR="00685760" w:rsidRDefault="00E26CFB" w:rsidP="00685760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s-ES"/>
        </w:rPr>
      </w:pPr>
      <w:r w:rsidRPr="00685760">
        <w:rPr>
          <w:rFonts w:ascii="Times New Roman" w:eastAsia="Times New Roman" w:hAnsi="Times New Roman"/>
          <w:color w:val="222222"/>
          <w:sz w:val="24"/>
          <w:szCs w:val="24"/>
          <w:lang w:eastAsia="es-ES"/>
        </w:rPr>
        <w:t>Gerente de la Central Hortofrutícola del Cabildo de La Palma (2004-20</w:t>
      </w:r>
      <w:r w:rsidR="00685760">
        <w:rPr>
          <w:rFonts w:ascii="Times New Roman" w:eastAsia="Times New Roman" w:hAnsi="Times New Roman"/>
          <w:color w:val="222222"/>
          <w:sz w:val="24"/>
          <w:szCs w:val="24"/>
          <w:lang w:eastAsia="es-ES"/>
        </w:rPr>
        <w:t>15, en situación de excedencia)</w:t>
      </w:r>
    </w:p>
    <w:p w:rsidR="00685760" w:rsidRDefault="00E26CFB" w:rsidP="00685760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s-ES"/>
        </w:rPr>
      </w:pPr>
      <w:r w:rsidRPr="00685760">
        <w:rPr>
          <w:rFonts w:ascii="Times New Roman" w:eastAsia="Times New Roman" w:hAnsi="Times New Roman"/>
          <w:color w:val="222222"/>
          <w:sz w:val="24"/>
          <w:szCs w:val="24"/>
          <w:lang w:eastAsia="es-ES"/>
        </w:rPr>
        <w:t xml:space="preserve">Consejera de Turismo de La </w:t>
      </w:r>
      <w:r w:rsidR="00685760">
        <w:rPr>
          <w:rFonts w:ascii="Times New Roman" w:eastAsia="Times New Roman" w:hAnsi="Times New Roman"/>
          <w:color w:val="222222"/>
          <w:sz w:val="24"/>
          <w:szCs w:val="24"/>
          <w:lang w:eastAsia="es-ES"/>
        </w:rPr>
        <w:t>Palma (2015-2019)</w:t>
      </w:r>
    </w:p>
    <w:p w:rsidR="00685760" w:rsidRDefault="00E26CFB" w:rsidP="00685760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s-ES"/>
        </w:rPr>
      </w:pPr>
      <w:r w:rsidRPr="00685760">
        <w:rPr>
          <w:rFonts w:ascii="Times New Roman" w:eastAsia="Times New Roman" w:hAnsi="Times New Roman"/>
          <w:color w:val="222222"/>
          <w:sz w:val="24"/>
          <w:szCs w:val="24"/>
          <w:lang w:eastAsia="es-ES"/>
        </w:rPr>
        <w:t>Consejera de Agricultura, Ganadería y Pesca del G</w:t>
      </w:r>
      <w:r w:rsidR="00685760">
        <w:rPr>
          <w:rFonts w:ascii="Times New Roman" w:eastAsia="Times New Roman" w:hAnsi="Times New Roman"/>
          <w:color w:val="222222"/>
          <w:sz w:val="24"/>
          <w:szCs w:val="24"/>
          <w:lang w:eastAsia="es-ES"/>
        </w:rPr>
        <w:t>obierno de Canarias (2019-2023)</w:t>
      </w:r>
    </w:p>
    <w:p w:rsidR="00E26CFB" w:rsidRPr="00685760" w:rsidRDefault="00E26CFB" w:rsidP="00685760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s-ES"/>
        </w:rPr>
      </w:pPr>
      <w:r w:rsidRPr="00685760">
        <w:rPr>
          <w:rFonts w:ascii="Times New Roman" w:eastAsia="Times New Roman" w:hAnsi="Times New Roman"/>
          <w:color w:val="222222"/>
          <w:sz w:val="24"/>
          <w:szCs w:val="24"/>
          <w:lang w:eastAsia="es-ES"/>
        </w:rPr>
        <w:t>Concejal del Ayuntamiento de Los Llanos (2023- actualidad)</w:t>
      </w:r>
    </w:p>
    <w:p w:rsidR="00E26CFB" w:rsidRPr="00685760" w:rsidRDefault="00E26CFB" w:rsidP="00685760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s-ES"/>
        </w:rPr>
      </w:pPr>
      <w:r w:rsidRPr="00685760">
        <w:rPr>
          <w:rFonts w:ascii="Times New Roman" w:eastAsia="Times New Roman" w:hAnsi="Times New Roman"/>
          <w:color w:val="222222"/>
          <w:sz w:val="24"/>
          <w:szCs w:val="24"/>
          <w:lang w:eastAsia="es-ES"/>
        </w:rPr>
        <w:t>Diputada en el Parlamento de Canarias (2023-actualidad)</w:t>
      </w:r>
    </w:p>
    <w:p w:rsidR="00E85A9C" w:rsidRDefault="00E85A9C"/>
    <w:sectPr w:rsidR="00E85A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24F9F"/>
    <w:multiLevelType w:val="hybridMultilevel"/>
    <w:tmpl w:val="89E8F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FB"/>
    <w:rsid w:val="00685760"/>
    <w:rsid w:val="00E26CFB"/>
    <w:rsid w:val="00E8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5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5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 OgovSystem</dc:creator>
  <cp:lastModifiedBy>Soporte OgovSystem</cp:lastModifiedBy>
  <cp:revision>2</cp:revision>
  <dcterms:created xsi:type="dcterms:W3CDTF">2024-07-12T08:26:00Z</dcterms:created>
  <dcterms:modified xsi:type="dcterms:W3CDTF">2024-07-12T08:27:00Z</dcterms:modified>
</cp:coreProperties>
</file>